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 Laranja Mecanica está de volta depois de um hiato de 6 anos. Laranja Mecanica é uma banda paulistana formada em 1995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FFFFFF" w:val="clear"/>
        </w:rPr>
        <w:t xml:space="preserve">,  com 3 álbuns lançados: Laranja Mecânica  2000, O segundo álbum - 2005, Cada um tem o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que merece - 2009 e três coletâneas: Urbanoise vol. 2 - 1998, Melopéia sonetos musicados - 2001 Tributo Garotos Podres  2003, todas pela extinta Rotten Records. Em sua atual formação conta com 2 membros originais: Paulo SS -guitarra e voz  e Rural Jones- voz e baixo. Na bateria, Anders Adlung  que participou da banda de 2008 à 2010 e que também toca na lendária banda oi,  Vírus 27. A Laranja teve seu vídeo clip de estréia Me sinto mal (2000) lançado no programa  Alto Falante simultaneamente pela Rede Minas e TV Cultura São Paulo, seu segundo clip O jogo teve estréia na MTV em 2005, além de várias  matérias nas principais revistas e jornais da época entre elas:  Folha de São Paulo, Revista da MTV, Rock Brigade, Rock Press, Revista Dynamite.  A Laranja Mecanica está de volta fazendo shows e compondo material  para um novo álbum. Quase toda sua discografia está disponível na bandcamp (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https://laranjamecanicasp.bandcamp.com/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), mais informações, atualidades e agenda de shows no facebook: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https://www.facebook.com/laranjamecanicasp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ROCK SEMPRE 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laranjamecanicasp.bandcamp.com/" Id="docRId0" Type="http://schemas.openxmlformats.org/officeDocument/2006/relationships/hyperlink"/><Relationship TargetMode="External" Target="https://www.facebook.com/laranjamecanicasp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